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t1ev8vqqm5r6" w:id="0"/>
      <w:bookmarkEnd w:id="0"/>
      <w:r w:rsidDel="00000000" w:rsidR="00000000" w:rsidRPr="00000000">
        <w:rPr>
          <w:rtl w:val="0"/>
        </w:rPr>
        <w:t xml:space="preserve">Scholarship Essay for a Working Undergraduate Student Seeking Financial Aid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i w:val="1"/>
          <w:sz w:val="24"/>
          <w:szCs w:val="24"/>
        </w:rPr>
      </w:pPr>
      <w:r w:rsidDel="00000000" w:rsidR="00000000" w:rsidRPr="00000000">
        <w:rPr>
          <w:i w:val="1"/>
          <w:sz w:val="24"/>
          <w:szCs w:val="24"/>
          <w:rtl w:val="0"/>
        </w:rPr>
        <w:t xml:space="preserve">I have encountered an emotional barrier making it difficult to manage my schoolwork, extracurricular activities and family responsibilities. I had to deal with being viciously raped by a peer during my sophomore year, resulting in severe depression. I am no longer allowed to be alone for a long period of time, as I’ve attempted to commit suicide twice, but I do not regard those as true attempts to end my life. I just wanted someone to know how I felt and how much I needed help. My past has only made me more resilient, as I choose to prove to myself and those around me that I am more than the barriers I’ve encountered–but overcome.</w:t>
      </w:r>
    </w:p>
    <w:p w:rsidR="00000000" w:rsidDel="00000000" w:rsidP="00000000" w:rsidRDefault="00000000" w:rsidRPr="00000000" w14:paraId="00000004">
      <w:pPr>
        <w:spacing w:after="240" w:before="240" w:lineRule="auto"/>
        <w:rPr>
          <w:i w:val="1"/>
          <w:sz w:val="24"/>
          <w:szCs w:val="24"/>
        </w:rPr>
      </w:pPr>
      <w:r w:rsidDel="00000000" w:rsidR="00000000" w:rsidRPr="00000000">
        <w:rPr>
          <w:i w:val="1"/>
          <w:sz w:val="24"/>
          <w:szCs w:val="24"/>
          <w:rtl w:val="0"/>
        </w:rPr>
        <w:t xml:space="preserve">It took a 3,000-mile flight for me to gain a different perspective of my world. Landing in Maine was nothing like home. There was no traffic, lots of trees, and absolutely no Spanish to be heard anywhere. I was a 10th grader when I found myself at Coastal Studies for Girls, a marine science and leadership school; I would be there for a whole semester. I was surrounded by strangers who looked different, sounded different, and could recite tide pool specifics in casual conversation.</w:t>
      </w:r>
    </w:p>
    <w:p w:rsidR="00000000" w:rsidDel="00000000" w:rsidP="00000000" w:rsidRDefault="00000000" w:rsidRPr="00000000" w14:paraId="00000005">
      <w:pPr>
        <w:spacing w:after="240" w:before="240" w:lineRule="auto"/>
        <w:rPr>
          <w:i w:val="1"/>
          <w:sz w:val="24"/>
          <w:szCs w:val="24"/>
        </w:rPr>
      </w:pPr>
      <w:r w:rsidDel="00000000" w:rsidR="00000000" w:rsidRPr="00000000">
        <w:rPr>
          <w:i w:val="1"/>
          <w:sz w:val="24"/>
          <w:szCs w:val="24"/>
          <w:rtl w:val="0"/>
        </w:rPr>
        <w:t xml:space="preserve">I was the visible representation of a first-generation child of immigrants, branching out into a new environment. An environment where I wanted to prove wrong all perceptions of people like me, the poor, the immigrant, and the brown woman. I used my voice to echo my community and make it known that, we, are here–all of our struggles, our efforts, and our passions, are not absent from places where we are not seen.</w:t>
      </w:r>
    </w:p>
    <w:p w:rsidR="00000000" w:rsidDel="00000000" w:rsidP="00000000" w:rsidRDefault="00000000" w:rsidRPr="00000000" w14:paraId="00000006">
      <w:pPr>
        <w:spacing w:after="240" w:before="240" w:lineRule="auto"/>
        <w:rPr>
          <w:i w:val="1"/>
          <w:sz w:val="24"/>
          <w:szCs w:val="24"/>
        </w:rPr>
      </w:pPr>
      <w:r w:rsidDel="00000000" w:rsidR="00000000" w:rsidRPr="00000000">
        <w:rPr>
          <w:i w:val="1"/>
          <w:sz w:val="24"/>
          <w:szCs w:val="24"/>
          <w:rtl w:val="0"/>
        </w:rPr>
        <w:t xml:space="preserve">Returning home, I had the privilege to work alongside school administrators as a student ambassador. I got to positively dedicate my time to parents who have general questions regarding the school and help translate information.</w:t>
      </w:r>
    </w:p>
    <w:p w:rsidR="00000000" w:rsidDel="00000000" w:rsidP="00000000" w:rsidRDefault="00000000" w:rsidRPr="00000000" w14:paraId="00000007">
      <w:pPr>
        <w:spacing w:after="240" w:before="240" w:lineRule="auto"/>
        <w:rPr>
          <w:i w:val="1"/>
          <w:sz w:val="24"/>
          <w:szCs w:val="24"/>
        </w:rPr>
      </w:pPr>
      <w:r w:rsidDel="00000000" w:rsidR="00000000" w:rsidRPr="00000000">
        <w:rPr>
          <w:i w:val="1"/>
          <w:sz w:val="24"/>
          <w:szCs w:val="24"/>
          <w:rtl w:val="0"/>
        </w:rPr>
        <w:t xml:space="preserve">I have learned that the American Dream does not simply belong to first-generation students like myself, but I now see it as a team effort, as you expand, your family also gets to experience the benefits.</w:t>
      </w:r>
    </w:p>
    <w:p w:rsidR="00000000" w:rsidDel="00000000" w:rsidP="00000000" w:rsidRDefault="00000000" w:rsidRPr="00000000" w14:paraId="00000008">
      <w:pPr>
        <w:spacing w:after="240" w:before="240" w:lineRule="auto"/>
        <w:rPr>
          <w:i w:val="1"/>
          <w:sz w:val="24"/>
          <w:szCs w:val="24"/>
        </w:rPr>
      </w:pPr>
      <w:r w:rsidDel="00000000" w:rsidR="00000000" w:rsidRPr="00000000">
        <w:rPr>
          <w:i w:val="1"/>
          <w:sz w:val="24"/>
          <w:szCs w:val="24"/>
          <w:rtl w:val="0"/>
        </w:rPr>
        <w:t xml:space="preserve">One of the most common questions at parent meetings is “What’s better college or university”? This question did not make sense to me, I then realized that parents want to know the difference between a community college and a four year. Concepts like financial aid, grants, and loans, are all foreign concepts as most of our parents never went to college. As a student ambassador, I help bridge that gap. We often hold meetings where we explained the resources available and different options for each student. I have learned, that as a student, I can provide assistance to my own community through my knowledge. I am the communication necessary for further success, using my personal knowledge and experience to help uplift and educate others in similar situations. My pursuit is to not only go to college but thrive and come back ready and able to help students like myself that have to fight for their seats in the lecture hall.</w:t>
      </w:r>
    </w:p>
    <w:p w:rsidR="00000000" w:rsidDel="00000000" w:rsidP="00000000" w:rsidRDefault="00000000" w:rsidRPr="00000000" w14:paraId="00000009">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